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A62B4" w14:textId="4E674352" w:rsidR="0061526A" w:rsidRDefault="0061526A" w:rsidP="0061526A">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sidR="00CC6FC5">
        <w:rPr>
          <w:rFonts w:eastAsia="Yu Mincho" w:cs="Arial"/>
          <w:b/>
          <w:noProof/>
          <w:sz w:val="24"/>
          <w:lang w:eastAsia="ja-JP"/>
        </w:rPr>
        <w:tab/>
        <w:t>S2-2401299</w:t>
      </w:r>
    </w:p>
    <w:p w14:paraId="12398450" w14:textId="09365DEC" w:rsidR="0061526A" w:rsidRDefault="0061526A" w:rsidP="0061526A">
      <w:pPr>
        <w:pStyle w:val="CRCoverPage"/>
        <w:ind w:left="5763" w:hangingChars="2400" w:hanging="5763"/>
        <w:outlineLvl w:val="0"/>
        <w:rPr>
          <w:b/>
          <w:noProof/>
          <w:sz w:val="24"/>
        </w:rPr>
      </w:pPr>
      <w:bookmarkStart w:id="0" w:name="_Hlk91755148"/>
      <w:bookmarkStart w:id="1" w:name="_Hlk92114058"/>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del w:id="2" w:author="Nokia rev01" w:date="2024-01-12T20:10:00Z">
        <w:r w:rsidDel="00CC6FC5">
          <w:rPr>
            <w:rFonts w:cs="Arial"/>
            <w:b/>
            <w:noProof/>
            <w:color w:val="3333FF"/>
            <w:sz w:val="24"/>
          </w:rPr>
          <w:delText xml:space="preserve"> </w:delText>
        </w:r>
      </w:del>
    </w:p>
    <w:p w14:paraId="43959A59" w14:textId="77777777" w:rsidR="0061526A" w:rsidRPr="00D42197" w:rsidRDefault="0061526A" w:rsidP="0061526A">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5D4F2564" w14:textId="4E02B6E5" w:rsidR="0061526A" w:rsidRDefault="0061526A" w:rsidP="0061526A">
      <w:pPr>
        <w:ind w:left="2127" w:hanging="2127"/>
        <w:rPr>
          <w:rFonts w:ascii="Arial" w:hAnsi="Arial" w:cs="Arial"/>
          <w:b/>
        </w:rPr>
      </w:pPr>
      <w:r>
        <w:rPr>
          <w:rFonts w:ascii="Arial" w:hAnsi="Arial" w:cs="Arial"/>
          <w:b/>
        </w:rPr>
        <w:t xml:space="preserve">Source: </w:t>
      </w:r>
      <w:r>
        <w:rPr>
          <w:rFonts w:ascii="Arial" w:hAnsi="Arial" w:cs="Arial"/>
          <w:b/>
        </w:rPr>
        <w:tab/>
        <w:t>Nokia</w:t>
      </w:r>
      <w:r w:rsidR="00DC6ED0">
        <w:rPr>
          <w:rFonts w:ascii="Arial" w:hAnsi="Arial" w:cs="Arial"/>
          <w:b/>
        </w:rPr>
        <w:t>, Nokia Shanghai-Bell</w:t>
      </w:r>
    </w:p>
    <w:p w14:paraId="405A5E18" w14:textId="5AFC9AAA" w:rsidR="0061526A" w:rsidRPr="006033B1" w:rsidRDefault="0061526A" w:rsidP="0061526A">
      <w:pPr>
        <w:ind w:left="2127" w:hanging="2127"/>
        <w:rPr>
          <w:rFonts w:ascii="Arial" w:hAnsi="Arial" w:cs="Arial"/>
          <w:b/>
        </w:rPr>
      </w:pPr>
      <w:r>
        <w:rPr>
          <w:rFonts w:ascii="Arial" w:hAnsi="Arial" w:cs="Arial"/>
          <w:b/>
        </w:rPr>
        <w:t xml:space="preserve">Title: </w:t>
      </w:r>
      <w:r>
        <w:rPr>
          <w:rFonts w:ascii="Arial" w:hAnsi="Arial" w:cs="Arial"/>
          <w:b/>
        </w:rPr>
        <w:tab/>
      </w:r>
      <w:r w:rsidRPr="00C72BF2">
        <w:rPr>
          <w:rFonts w:ascii="Arial" w:hAnsi="Arial" w:cs="Arial"/>
          <w:b/>
        </w:rPr>
        <w:t>23.700-84</w:t>
      </w:r>
      <w:r>
        <w:rPr>
          <w:rFonts w:ascii="Arial" w:hAnsi="Arial" w:cs="Arial"/>
          <w:b/>
        </w:rPr>
        <w:t>: Key Issue for Work Task 2</w:t>
      </w:r>
    </w:p>
    <w:p w14:paraId="65D8A6B8" w14:textId="77777777" w:rsidR="0061526A" w:rsidRDefault="0061526A" w:rsidP="0061526A">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4380BF2E" w14:textId="2B7956C0" w:rsidR="0061526A" w:rsidRPr="009A6BC3" w:rsidRDefault="0061526A" w:rsidP="0061526A">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CC6FC5">
        <w:rPr>
          <w:rFonts w:ascii="Arial" w:hAnsi="Arial" w:cs="Arial"/>
          <w:b/>
        </w:rPr>
        <w:t>19.15</w:t>
      </w:r>
    </w:p>
    <w:p w14:paraId="3D33157D" w14:textId="77777777" w:rsidR="0061526A" w:rsidRDefault="0061526A" w:rsidP="0061526A">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Pr>
          <w:rFonts w:ascii="Arial" w:hAnsi="Arial" w:cs="Arial"/>
          <w:b/>
        </w:rPr>
        <w:t>FS_AIML_CN</w:t>
      </w:r>
      <w:r w:rsidRPr="00CA0C1D">
        <w:rPr>
          <w:rFonts w:ascii="Arial" w:hAnsi="Arial" w:cs="Arial"/>
          <w:b/>
        </w:rPr>
        <w:t xml:space="preserve"> </w:t>
      </w:r>
      <w:bookmarkEnd w:id="3"/>
      <w:r>
        <w:rPr>
          <w:rFonts w:ascii="Arial" w:hAnsi="Arial" w:cs="Arial"/>
          <w:b/>
        </w:rPr>
        <w:t>/ Rel-19</w:t>
      </w:r>
    </w:p>
    <w:p w14:paraId="6BCC24B7" w14:textId="4B85CFE8" w:rsidR="0061526A" w:rsidRPr="00801A40" w:rsidRDefault="0061526A" w:rsidP="0061526A">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801A40">
        <w:rPr>
          <w:rFonts w:ascii="Arial" w:hAnsi="Arial" w:cs="Arial"/>
          <w:i/>
        </w:rPr>
        <w:t>T</w:t>
      </w:r>
      <w:r>
        <w:rPr>
          <w:rFonts w:ascii="Arial" w:hAnsi="Arial" w:cs="Arial"/>
          <w:i/>
        </w:rPr>
        <w:t>his is a key Issue proposal for WT2</w:t>
      </w:r>
      <w:r w:rsidRPr="001217FC">
        <w:rPr>
          <w:rFonts w:ascii="Arial" w:hAnsi="Arial" w:cs="Arial"/>
          <w:i/>
        </w:rPr>
        <w:t>.</w:t>
      </w:r>
      <w:r>
        <w:rPr>
          <w:rFonts w:ascii="Arial" w:hAnsi="Arial" w:cs="Arial"/>
          <w:i/>
        </w:rPr>
        <w:t xml:space="preserve"> </w:t>
      </w:r>
      <w:r w:rsidRPr="00801A40">
        <w:rPr>
          <w:rFonts w:ascii="Arial" w:hAnsi="Arial" w:cs="Arial"/>
          <w:i/>
        </w:rPr>
        <w:t xml:space="preserve"> </w:t>
      </w:r>
    </w:p>
    <w:p w14:paraId="11A96530" w14:textId="0EEA7F02" w:rsidR="0061526A" w:rsidRDefault="0061526A" w:rsidP="0061526A">
      <w:pPr>
        <w:pStyle w:val="Heading1"/>
        <w:numPr>
          <w:ilvl w:val="0"/>
          <w:numId w:val="1"/>
        </w:numPr>
        <w:rPr>
          <w:lang w:eastAsia="zh-CN"/>
        </w:rPr>
      </w:pPr>
      <w:bookmarkStart w:id="4" w:name="_Hlk513714389"/>
      <w:r>
        <w:rPr>
          <w:lang w:eastAsia="zh-CN"/>
        </w:rPr>
        <w:t>Discussion</w:t>
      </w:r>
    </w:p>
    <w:p w14:paraId="46731E57" w14:textId="3B90F5A0" w:rsidR="009B5F2E" w:rsidRDefault="009B5F2E" w:rsidP="4E53B925">
      <w:pPr>
        <w:jc w:val="both"/>
        <w:rPr>
          <w:lang w:eastAsia="zh-CN"/>
        </w:rPr>
      </w:pPr>
      <w:r w:rsidRPr="4E53B925">
        <w:rPr>
          <w:lang w:eastAsia="zh-CN"/>
        </w:rPr>
        <w:t>This KI is related to WT2</w:t>
      </w:r>
      <w:r w:rsidR="00CC6FC5">
        <w:rPr>
          <w:lang w:eastAsia="zh-CN"/>
        </w:rPr>
        <w:t xml:space="preserve"> of agreed SID </w:t>
      </w:r>
      <w:r w:rsidR="00CC6FC5">
        <w:t>SP-231800</w:t>
      </w:r>
      <w:r w:rsidRPr="4E53B925">
        <w:rPr>
          <w:lang w:eastAsia="zh-CN"/>
        </w:rPr>
        <w:t xml:space="preserve">. </w:t>
      </w:r>
    </w:p>
    <w:p w14:paraId="24370D6D" w14:textId="77777777" w:rsidR="00E63DEF" w:rsidRDefault="009B5F2E" w:rsidP="4E53B925">
      <w:pPr>
        <w:jc w:val="both"/>
        <w:rPr>
          <w:lang w:eastAsia="zh-CN"/>
        </w:rPr>
      </w:pPr>
      <w:r w:rsidRPr="4E53B925">
        <w:rPr>
          <w:lang w:eastAsia="zh-CN"/>
        </w:rPr>
        <w:t>“</w:t>
      </w:r>
    </w:p>
    <w:p w14:paraId="7FADC5A0" w14:textId="0B38FC63" w:rsidR="00E63DEF" w:rsidRPr="00CC6FC5" w:rsidRDefault="00E63DEF" w:rsidP="00CC6FC5">
      <w:pPr>
        <w:ind w:left="720"/>
        <w:jc w:val="both"/>
        <w:rPr>
          <w:i/>
          <w:iCs/>
          <w:lang w:eastAsia="zh-CN"/>
        </w:rPr>
      </w:pPr>
      <w:r w:rsidRPr="00CC6FC5">
        <w:rPr>
          <w:i/>
          <w:iCs/>
          <w:lang w:val="en-US" w:eastAsia="zh-CN"/>
        </w:rPr>
        <w:t>-WT2: Study whether and what potential enhancements are needed to enable 5G system to assist in collaborative AI/ML operation involving 5GC/NWDAF and/or AF for “Vertical Federated Learning (VFL)”. The work will be based only on and limited to the scope of justified use cases.</w:t>
      </w:r>
    </w:p>
    <w:p w14:paraId="488376F2" w14:textId="77777777" w:rsidR="00E63DEF" w:rsidRPr="00CC6FC5" w:rsidRDefault="00E63DEF" w:rsidP="00CC6FC5">
      <w:pPr>
        <w:ind w:left="1440"/>
        <w:jc w:val="both"/>
        <w:rPr>
          <w:i/>
          <w:iCs/>
          <w:lang w:val="en-US" w:eastAsia="zh-CN"/>
        </w:rPr>
      </w:pPr>
      <w:r w:rsidRPr="00CC6FC5">
        <w:rPr>
          <w:i/>
          <w:iCs/>
          <w:lang w:val="en-US" w:eastAsia="zh-CN"/>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p w14:paraId="76770A70" w14:textId="77777777" w:rsidR="00E63DEF" w:rsidRPr="00CC6FC5" w:rsidRDefault="00E63DEF" w:rsidP="00CC6FC5">
      <w:pPr>
        <w:ind w:left="1440"/>
        <w:jc w:val="both"/>
        <w:rPr>
          <w:i/>
          <w:iCs/>
          <w:lang w:val="en-US" w:eastAsia="zh-CN"/>
        </w:rPr>
      </w:pPr>
      <w:r w:rsidRPr="00CC6FC5">
        <w:rPr>
          <w:i/>
          <w:iCs/>
          <w:lang w:val="en-US" w:eastAsia="zh-CN"/>
        </w:rPr>
        <w:t>NOTE 8: coordination with SA6 is required.</w:t>
      </w:r>
    </w:p>
    <w:p w14:paraId="68C9B069" w14:textId="4F68F0A0" w:rsidR="0003142F" w:rsidRDefault="009B5F2E" w:rsidP="00CC6FC5">
      <w:pPr>
        <w:ind w:left="720"/>
        <w:jc w:val="both"/>
        <w:rPr>
          <w:lang w:eastAsia="zh-CN"/>
        </w:rPr>
      </w:pPr>
      <w:r w:rsidRPr="4E53B925">
        <w:rPr>
          <w:lang w:eastAsia="zh-CN"/>
        </w:rPr>
        <w:t>”</w:t>
      </w:r>
    </w:p>
    <w:p w14:paraId="56A09EE4" w14:textId="6A04BA1A" w:rsidR="00B939FA" w:rsidRPr="0003142F" w:rsidRDefault="00B939FA" w:rsidP="4E53B925">
      <w:pPr>
        <w:jc w:val="both"/>
        <w:rPr>
          <w:lang w:eastAsia="zh-CN"/>
        </w:rPr>
      </w:pPr>
      <w:r w:rsidRPr="4E53B925">
        <w:rPr>
          <w:lang w:eastAsia="zh-CN"/>
        </w:rPr>
        <w:t>Backgound</w:t>
      </w:r>
    </w:p>
    <w:p w14:paraId="2CA844EB" w14:textId="77777777" w:rsidR="00E63DEF" w:rsidRPr="00516BC5" w:rsidRDefault="00E63DEF" w:rsidP="4E53B925">
      <w:pPr>
        <w:spacing w:after="160" w:line="259" w:lineRule="auto"/>
        <w:jc w:val="both"/>
      </w:pPr>
      <w:r w:rsidRPr="4E53B925">
        <w:rPr>
          <w:lang w:eastAsia="zh-CN"/>
        </w:rPr>
        <w:t xml:space="preserve">Vertical Federated Learning (VFL): VFL is </w:t>
      </w:r>
      <w:r>
        <w:t xml:space="preserve">distributed Machine learning technique that considers the distributed data with same sample space but different feature space among the participants. </w:t>
      </w:r>
    </w:p>
    <w:p w14:paraId="4E68C330" w14:textId="77777777" w:rsidR="00E63DEF" w:rsidRPr="00516BC5" w:rsidRDefault="00E63DEF" w:rsidP="4E53B925">
      <w:pPr>
        <w:spacing w:after="160" w:line="259" w:lineRule="auto"/>
        <w:jc w:val="both"/>
      </w:pPr>
      <w:r w:rsidRPr="00516BC5">
        <w:t xml:space="preserve">Assume there are P passive Participants </w:t>
      </w:r>
      <m:oMath>
        <m:sSub>
          <m:sSubPr>
            <m:ctrlPr>
              <w:rPr>
                <w:rFonts w:ascii="Cambria Math" w:hAnsi="Cambria Math"/>
                <w:i/>
                <w:iCs/>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P</m:t>
            </m:r>
          </m:sub>
        </m:sSub>
      </m:oMath>
      <w:r w:rsidRPr="00516BC5">
        <w:t xml:space="preserve">, and their local datasets are </w:t>
      </w:r>
      <m:oMath>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P</m:t>
            </m:r>
          </m:sub>
        </m:sSub>
      </m:oMath>
      <w:r w:rsidRPr="00516BC5">
        <w:t xml:space="preserve">, one active participant </w:t>
      </w:r>
      <m:oMath>
        <m:sSub>
          <m:sSubPr>
            <m:ctrlPr>
              <w:rPr>
                <w:rFonts w:ascii="Cambria Math" w:hAnsi="Cambria Math"/>
                <w:i/>
                <w:iCs/>
              </w:rPr>
            </m:ctrlPr>
          </m:sSubPr>
          <m:e>
            <m:r>
              <w:rPr>
                <w:rFonts w:ascii="Cambria Math" w:hAnsi="Cambria Math"/>
              </w:rPr>
              <m:t>C</m:t>
            </m:r>
          </m:e>
          <m:sub>
            <m:r>
              <w:rPr>
                <w:rFonts w:ascii="Cambria Math" w:hAnsi="Cambria Math"/>
              </w:rPr>
              <m:t>T</m:t>
            </m:r>
          </m:sub>
        </m:sSub>
      </m:oMath>
      <w:r w:rsidRPr="00516BC5">
        <w:t xml:space="preserve"> providing the label space </w:t>
      </w:r>
      <m:oMath>
        <m:r>
          <w:rPr>
            <w:rFonts w:ascii="Cambria Math" w:hAnsi="Cambria Math"/>
          </w:rPr>
          <m:t>γ</m:t>
        </m:r>
      </m:oMath>
      <w:r w:rsidRPr="00516BC5">
        <w:t xml:space="preserve">. With all the Participants have their own Local models </w:t>
      </w:r>
      <m:oMath>
        <m:r>
          <w:rPr>
            <w:rFonts w:ascii="Cambria Math" w:hAnsi="Cambria Math"/>
          </w:rPr>
          <m:t>θ, </m:t>
        </m:r>
      </m:oMath>
      <w:r w:rsidRPr="00516BC5">
        <w:t xml:space="preserve">The Optimization Objective of VFL can be expressed as  </w:t>
      </w:r>
    </w:p>
    <w:p w14:paraId="2414DDC8" w14:textId="77777777" w:rsidR="00E63DEF" w:rsidRDefault="00DC6ED0" w:rsidP="4E53B925">
      <w:pPr>
        <w:jc w:val="both"/>
      </w:pPr>
      <m:oMathPara>
        <m:oMath>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min</m:t>
                  </m:r>
                </m:e>
                <m:lim>
                  <m:sSub>
                    <m:sSubPr>
                      <m:ctrlPr>
                        <w:rPr>
                          <w:rFonts w:ascii="Cambria Math" w:hAnsi="Cambria Math"/>
                          <w:i/>
                          <w:iCs/>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P</m:t>
                      </m:r>
                    </m:sub>
                  </m:sSub>
                </m:lim>
              </m:limLow>
            </m:fName>
            <m:e>
              <m:r>
                <m:rPr>
                  <m:scr m:val="script"/>
                </m:rPr>
                <w:rPr>
                  <w:rFonts w:ascii="Cambria Math" w:hAnsi="Cambria Math"/>
                </w:rPr>
                <m:t>L</m:t>
              </m:r>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P</m:t>
                  </m:r>
                </m:sub>
              </m:sSub>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T</m:t>
                  </m:r>
                </m:sub>
              </m:sSub>
              <m:r>
                <w:rPr>
                  <w:rFonts w:ascii="Cambria Math" w:hAnsi="Cambria Math"/>
                </w:rPr>
                <m:t>:</m:t>
              </m:r>
              <m:r>
                <w:rPr>
                  <w:rFonts w:ascii="Cambria Math" w:hAnsi="Cambria Math"/>
                </w:rPr>
                <m:t>D</m:t>
              </m:r>
              <m:r>
                <w:rPr>
                  <w:rFonts w:ascii="Cambria Math" w:hAnsi="Cambria Math"/>
                </w:rPr>
                <m:t>, </m:t>
              </m:r>
              <m:r>
                <w:rPr>
                  <w:rFonts w:ascii="Cambria Math" w:hAnsi="Cambria Math"/>
                </w:rPr>
                <m:t>γ</m:t>
              </m:r>
              <m:r>
                <w:rPr>
                  <w:rFonts w:ascii="Cambria Math" w:hAnsi="Cambria Math"/>
                </w:rPr>
                <m:t>)</m:t>
              </m:r>
            </m:e>
          </m:func>
        </m:oMath>
      </m:oMathPara>
    </w:p>
    <w:p w14:paraId="3CAF668C" w14:textId="5C6A7FDB" w:rsidR="00E63DEF" w:rsidRDefault="00E63DEF" w:rsidP="4E53B925">
      <w:pPr>
        <w:jc w:val="both"/>
        <w:rPr>
          <w:lang w:eastAsia="zh-CN"/>
        </w:rPr>
      </w:pPr>
      <w:r w:rsidRPr="6E85F506">
        <w:rPr>
          <w:lang w:eastAsia="zh-CN"/>
        </w:rPr>
        <w:t xml:space="preserve">In contrast to Horizontal Federated Learning where participants are categorized as clients and Server, </w:t>
      </w:r>
      <w:r w:rsidR="00542657" w:rsidRPr="6E85F506">
        <w:rPr>
          <w:lang w:eastAsia="zh-CN"/>
        </w:rPr>
        <w:t>i</w:t>
      </w:r>
      <w:r w:rsidRPr="6E85F506">
        <w:rPr>
          <w:lang w:eastAsia="zh-CN"/>
        </w:rPr>
        <w:t>n a VFL there can be active participants and passive participants with following definitions.</w:t>
      </w:r>
    </w:p>
    <w:p w14:paraId="7ABE326C" w14:textId="6C21AA0E" w:rsidR="00E63DEF" w:rsidRPr="00E63DEF" w:rsidRDefault="00E63DEF" w:rsidP="4E53B925">
      <w:pPr>
        <w:numPr>
          <w:ilvl w:val="0"/>
          <w:numId w:val="2"/>
        </w:numPr>
        <w:jc w:val="both"/>
        <w:rPr>
          <w:lang w:val="en-US" w:eastAsia="zh-CN"/>
        </w:rPr>
      </w:pPr>
      <w:r w:rsidRPr="4E53B925">
        <w:rPr>
          <w:lang w:eastAsia="zh-CN"/>
        </w:rPr>
        <w:t xml:space="preserve"> </w:t>
      </w:r>
      <w:r w:rsidRPr="4E53B925">
        <w:rPr>
          <w:b/>
          <w:bCs/>
          <w:lang w:val="en-US" w:eastAsia="zh-CN"/>
        </w:rPr>
        <w:t xml:space="preserve">Active participant: </w:t>
      </w:r>
      <w:r w:rsidRPr="4E53B925">
        <w:rPr>
          <w:lang w:val="en-US" w:eastAsia="zh-CN"/>
        </w:rPr>
        <w:t xml:space="preserve">An active participant is an entity in VFL that wants to build models and provide data with a sample set and their labels (output labels). </w:t>
      </w:r>
    </w:p>
    <w:p w14:paraId="6DA15AC8" w14:textId="77777777" w:rsidR="00E63DEF" w:rsidRPr="00E63DEF" w:rsidRDefault="00E63DEF" w:rsidP="4E53B925">
      <w:pPr>
        <w:numPr>
          <w:ilvl w:val="0"/>
          <w:numId w:val="2"/>
        </w:numPr>
        <w:jc w:val="both"/>
        <w:rPr>
          <w:lang w:val="en-US" w:eastAsia="zh-CN"/>
        </w:rPr>
      </w:pPr>
      <w:r w:rsidRPr="4E53B925">
        <w:rPr>
          <w:b/>
          <w:bCs/>
          <w:lang w:val="en-US" w:eastAsia="zh-CN"/>
        </w:rPr>
        <w:t xml:space="preserve">Passive participant: </w:t>
      </w:r>
      <w:r w:rsidRPr="4E53B925">
        <w:rPr>
          <w:lang w:val="en-US" w:eastAsia="zh-CN"/>
        </w:rPr>
        <w:t>A passive participant is an invited entity in VFL that provides data with the sample set but with no labels, and its feature set is different than that of the active participant. There can be multiple passive participants in VFL.</w:t>
      </w:r>
    </w:p>
    <w:p w14:paraId="6A8C0A98" w14:textId="00C8A8E1" w:rsidR="0079207C" w:rsidRDefault="00327494" w:rsidP="4E53B925">
      <w:pPr>
        <w:jc w:val="both"/>
        <w:rPr>
          <w:lang w:eastAsia="zh-CN"/>
        </w:rPr>
      </w:pPr>
      <w:r w:rsidRPr="6E85F506">
        <w:rPr>
          <w:lang w:eastAsia="zh-CN"/>
        </w:rPr>
        <w:lastRenderedPageBreak/>
        <w:t>Vertical Federated learning training methods involves splitting Neural network across participants</w:t>
      </w:r>
      <w:r w:rsidR="00542657" w:rsidRPr="6E85F506">
        <w:rPr>
          <w:lang w:eastAsia="zh-CN"/>
        </w:rPr>
        <w:t>,</w:t>
      </w:r>
      <w:r w:rsidRPr="6E85F506">
        <w:rPr>
          <w:lang w:eastAsia="zh-CN"/>
        </w:rPr>
        <w:t xml:space="preserve"> </w:t>
      </w:r>
      <w:r w:rsidR="00542657" w:rsidRPr="6E85F506">
        <w:rPr>
          <w:lang w:eastAsia="zh-CN"/>
        </w:rPr>
        <w:t>where</w:t>
      </w:r>
      <w:r w:rsidRPr="6E85F506">
        <w:rPr>
          <w:lang w:eastAsia="zh-CN"/>
        </w:rPr>
        <w:t xml:space="preserve"> each participant can train its own local model and share intermediate results </w:t>
      </w:r>
      <w:r w:rsidR="00542657" w:rsidRPr="6E85F506">
        <w:rPr>
          <w:lang w:eastAsia="zh-CN"/>
        </w:rPr>
        <w:t xml:space="preserve">with </w:t>
      </w:r>
      <w:r w:rsidRPr="6E85F506">
        <w:rPr>
          <w:lang w:eastAsia="zh-CN"/>
        </w:rPr>
        <w:t xml:space="preserve">the Server (in this case of VFL Active Participant). </w:t>
      </w:r>
      <w:r w:rsidR="008D727A" w:rsidRPr="6E85F506">
        <w:rPr>
          <w:lang w:eastAsia="zh-CN"/>
        </w:rPr>
        <w:t xml:space="preserve">Furthermore, to enhance </w:t>
      </w:r>
      <w:r w:rsidR="00542657" w:rsidRPr="6E85F506">
        <w:rPr>
          <w:lang w:eastAsia="zh-CN"/>
        </w:rPr>
        <w:t xml:space="preserve">the </w:t>
      </w:r>
      <w:r w:rsidR="008D727A" w:rsidRPr="6E85F506">
        <w:rPr>
          <w:lang w:eastAsia="zh-CN"/>
        </w:rPr>
        <w:t>training security</w:t>
      </w:r>
      <w:r w:rsidR="00542657" w:rsidRPr="6E85F506">
        <w:rPr>
          <w:lang w:eastAsia="zh-CN"/>
        </w:rPr>
        <w:t>,</w:t>
      </w:r>
      <w:r w:rsidR="008D727A" w:rsidRPr="6E85F506">
        <w:rPr>
          <w:lang w:eastAsia="zh-CN"/>
        </w:rPr>
        <w:t xml:space="preserve"> encryption techniques can be studie</w:t>
      </w:r>
      <w:r w:rsidR="00542657" w:rsidRPr="6E85F506">
        <w:rPr>
          <w:lang w:eastAsia="zh-CN"/>
        </w:rPr>
        <w:t>d,</w:t>
      </w:r>
      <w:r w:rsidR="008D727A" w:rsidRPr="6E85F506">
        <w:rPr>
          <w:lang w:eastAsia="zh-CN"/>
        </w:rPr>
        <w:t xml:space="preserve">  </w:t>
      </w:r>
      <w:r w:rsidR="00542657" w:rsidRPr="6E85F506">
        <w:rPr>
          <w:lang w:eastAsia="zh-CN"/>
        </w:rPr>
        <w:t>w</w:t>
      </w:r>
      <w:r w:rsidR="008D727A" w:rsidRPr="6E85F506">
        <w:rPr>
          <w:lang w:eastAsia="zh-CN"/>
        </w:rPr>
        <w:t>hich is in the scope of SA3.</w:t>
      </w:r>
    </w:p>
    <w:p w14:paraId="324151C3" w14:textId="78B3C403" w:rsidR="0061526A" w:rsidRDefault="00327494" w:rsidP="4E53B925">
      <w:pPr>
        <w:jc w:val="both"/>
        <w:rPr>
          <w:lang w:eastAsia="zh-CN"/>
        </w:rPr>
      </w:pPr>
      <w:bookmarkStart w:id="5" w:name="_Hlk155962270"/>
      <w:r w:rsidRPr="6E85F506">
        <w:rPr>
          <w:lang w:eastAsia="zh-CN"/>
        </w:rPr>
        <w:t xml:space="preserve">In Rel. 18, </w:t>
      </w:r>
      <w:r w:rsidR="009C1462" w:rsidRPr="6E85F506">
        <w:rPr>
          <w:lang w:eastAsia="zh-CN"/>
        </w:rPr>
        <w:t>Model Sharing among different NWDAF is studie</w:t>
      </w:r>
      <w:r w:rsidR="00542657" w:rsidRPr="6E85F506">
        <w:rPr>
          <w:lang w:eastAsia="zh-CN"/>
        </w:rPr>
        <w:t>d</w:t>
      </w:r>
      <w:r w:rsidR="009C1462" w:rsidRPr="6E85F506">
        <w:rPr>
          <w:lang w:eastAsia="zh-CN"/>
        </w:rPr>
        <w:t xml:space="preserve"> as part of HFL training procedure and also ANLF model provisioning service</w:t>
      </w:r>
      <w:r w:rsidR="00542657" w:rsidRPr="6E85F506">
        <w:rPr>
          <w:lang w:eastAsia="zh-CN"/>
        </w:rPr>
        <w:t>.</w:t>
      </w:r>
      <w:r w:rsidR="009C1462" w:rsidRPr="6E85F506">
        <w:rPr>
          <w:lang w:eastAsia="zh-CN"/>
        </w:rPr>
        <w:t xml:space="preserve"> However, Model Sharing or intermediate analytics (Feedback) between NWDAF and AF has not be</w:t>
      </w:r>
      <w:r w:rsidR="00542657" w:rsidRPr="6E85F506">
        <w:rPr>
          <w:lang w:eastAsia="zh-CN"/>
        </w:rPr>
        <w:t>en</w:t>
      </w:r>
      <w:r w:rsidR="009C1462" w:rsidRPr="6E85F506">
        <w:rPr>
          <w:lang w:eastAsia="zh-CN"/>
        </w:rPr>
        <w:t xml:space="preserve"> studied. </w:t>
      </w:r>
      <w:bookmarkEnd w:id="5"/>
    </w:p>
    <w:p w14:paraId="3CF815F5" w14:textId="77777777" w:rsidR="009C1462" w:rsidRDefault="009C1462" w:rsidP="4E53B925">
      <w:pPr>
        <w:jc w:val="both"/>
        <w:rPr>
          <w:lang w:eastAsia="zh-CN"/>
        </w:rPr>
      </w:pPr>
    </w:p>
    <w:p w14:paraId="1034A167" w14:textId="77777777" w:rsidR="00CC6FC5" w:rsidRPr="001F2CC4" w:rsidRDefault="00CC6FC5" w:rsidP="00CC6FC5">
      <w:pPr>
        <w:pStyle w:val="Heading1"/>
      </w:pPr>
      <w:r w:rsidRPr="001F2CC4">
        <w:t>2. Proposal</w:t>
      </w:r>
    </w:p>
    <w:p w14:paraId="4E209FD1" w14:textId="77777777" w:rsidR="00CC6FC5" w:rsidRDefault="00CC6FC5" w:rsidP="00CC6FC5">
      <w:pPr>
        <w:pStyle w:val="B1"/>
        <w:ind w:left="0" w:firstLine="0"/>
        <w:rPr>
          <w:b/>
          <w:sz w:val="36"/>
        </w:rPr>
      </w:pPr>
      <w:r w:rsidRPr="001F2CC4">
        <w:rPr>
          <w:lang w:eastAsia="zh-CN"/>
        </w:rPr>
        <w:t xml:space="preserve">It is proposed to agree the </w:t>
      </w:r>
      <w:r>
        <w:rPr>
          <w:lang w:eastAsia="zh-CN"/>
        </w:rPr>
        <w:t>following text for</w:t>
      </w:r>
      <w:r w:rsidRPr="001F2CC4">
        <w:rPr>
          <w:lang w:eastAsia="zh-CN"/>
        </w:rPr>
        <w:t xml:space="preserve"> TR 23.700-84</w:t>
      </w:r>
      <w:r>
        <w:rPr>
          <w:lang w:eastAsia="zh-CN"/>
        </w:rPr>
        <w:t>.</w:t>
      </w:r>
    </w:p>
    <w:p w14:paraId="6AFD896E" w14:textId="77777777" w:rsidR="009C1462" w:rsidRPr="0061526A" w:rsidRDefault="009C1462" w:rsidP="6E85F506">
      <w:pPr>
        <w:jc w:val="both"/>
        <w:rPr>
          <w:lang w:eastAsia="zh-CN"/>
        </w:rPr>
      </w:pPr>
    </w:p>
    <w:p w14:paraId="2E8AFB67" w14:textId="77777777" w:rsidR="0061526A" w:rsidRDefault="0061526A" w:rsidP="0061526A">
      <w:pPr>
        <w:pStyle w:val="B1"/>
        <w:ind w:left="0" w:firstLine="0"/>
        <w:rPr>
          <w:lang w:eastAsia="zh-CN"/>
        </w:rPr>
      </w:pPr>
    </w:p>
    <w:p w14:paraId="24DB7C9B" w14:textId="77777777" w:rsidR="0061526A" w:rsidRDefault="0061526A" w:rsidP="006152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eastAsia="zh-CN"/>
        </w:rPr>
        <w:t>+++ Start of</w:t>
      </w:r>
      <w:r>
        <w:rPr>
          <w:rFonts w:ascii="Arial" w:hAnsi="Arial" w:cs="Arial"/>
          <w:color w:val="FF0000"/>
          <w:sz w:val="28"/>
          <w:szCs w:val="28"/>
          <w:lang w:val="en-US"/>
        </w:rPr>
        <w:t xml:space="preserve"> change +++</w:t>
      </w:r>
    </w:p>
    <w:bookmarkEnd w:id="4"/>
    <w:p w14:paraId="0C2020FC" w14:textId="541B1007" w:rsidR="00CC6FC5" w:rsidRPr="00CC6FC5" w:rsidRDefault="00CC6FC5" w:rsidP="00CC6FC5">
      <w:pPr>
        <w:keepNext/>
        <w:keepLines/>
        <w:spacing w:before="180"/>
        <w:ind w:left="1134" w:hanging="1134"/>
        <w:outlineLvl w:val="1"/>
        <w:rPr>
          <w:rFonts w:ascii="Arial" w:hAnsi="Arial"/>
          <w:color w:val="auto"/>
          <w:sz w:val="32"/>
          <w:lang w:eastAsia="ko-KR"/>
          <w14:ligatures w14:val="none"/>
        </w:rPr>
      </w:pPr>
      <w:r w:rsidRPr="00CC6FC5">
        <w:rPr>
          <w:rFonts w:ascii="Arial" w:hAnsi="Arial"/>
          <w:color w:val="auto"/>
          <w:sz w:val="32"/>
          <w:lang w:eastAsia="ko-KR"/>
          <w14:ligatures w14:val="none"/>
        </w:rPr>
        <w:t>5.Y</w:t>
      </w:r>
      <w:r w:rsidRPr="00CC6FC5">
        <w:rPr>
          <w:rFonts w:ascii="Arial" w:hAnsi="Arial"/>
          <w:color w:val="auto"/>
          <w:sz w:val="32"/>
          <w:lang w:eastAsia="ko-KR"/>
          <w14:ligatures w14:val="none"/>
        </w:rPr>
        <w:tab/>
        <w:t xml:space="preserve">Key Issue #Y: </w:t>
      </w:r>
      <w:r>
        <w:rPr>
          <w:rFonts w:ascii="Arial" w:hAnsi="Arial"/>
          <w:color w:val="auto"/>
          <w:sz w:val="32"/>
          <w:lang w:eastAsia="ko-KR"/>
          <w14:ligatures w14:val="none"/>
        </w:rPr>
        <w:t xml:space="preserve">5GC assistance for </w:t>
      </w:r>
      <w:r w:rsidRPr="00CC6FC5">
        <w:rPr>
          <w:rFonts w:ascii="Arial" w:hAnsi="Arial"/>
          <w:color w:val="auto"/>
          <w:sz w:val="32"/>
          <w:lang w:eastAsia="ko-KR"/>
          <w14:ligatures w14:val="none"/>
        </w:rPr>
        <w:t>collaborative AI/ML operation involving 5GC/NWDAF and/or AF for “Vertical Federated Learning (VFL)</w:t>
      </w:r>
    </w:p>
    <w:p w14:paraId="07CE6A36" w14:textId="77777777" w:rsidR="00CC6FC5" w:rsidRDefault="00CC6FC5" w:rsidP="00CC6FC5">
      <w:pPr>
        <w:jc w:val="both"/>
        <w:rPr>
          <w:lang w:eastAsia="zh-CN"/>
        </w:rPr>
      </w:pPr>
      <w:r w:rsidRPr="6E85F506">
        <w:rPr>
          <w:lang w:eastAsia="zh-CN"/>
        </w:rPr>
        <w:t>In Rel. 18, Model Sharing among different NWDAF is studied as part of HFL training procedure and also ANLF model provisioning service. However, Model Sharing or intermediate analytics (Feedback) between NWDAF and AF has not been studied.</w:t>
      </w:r>
    </w:p>
    <w:p w14:paraId="0A12A4A2" w14:textId="1E7C83CF" w:rsidR="009F3C8B" w:rsidRDefault="009F3C8B" w:rsidP="6E85F506">
      <w:pPr>
        <w:jc w:val="both"/>
      </w:pPr>
      <w:r>
        <w:t xml:space="preserve">The Key issue aims to </w:t>
      </w:r>
      <w:r w:rsidR="00CC6FC5">
        <w:t>study</w:t>
      </w:r>
      <w:r>
        <w:t xml:space="preserve"> </w:t>
      </w:r>
      <w:r w:rsidR="00CC6FC5" w:rsidRPr="00CC6FC5">
        <w:t>5GC assistance for collaborative AI/ML operation involving 5GC/NWDAF and/or AF for “Vertical Federated Learning (VFL)</w:t>
      </w:r>
      <w:r w:rsidR="00CC6FC5">
        <w:t xml:space="preserve">, in particular the following aspects: </w:t>
      </w:r>
    </w:p>
    <w:p w14:paraId="76D67904" w14:textId="77777777" w:rsidR="00CC6FC5" w:rsidRDefault="00CC6FC5" w:rsidP="00CC6FC5">
      <w:pPr>
        <w:pStyle w:val="ListParagraph"/>
        <w:numPr>
          <w:ilvl w:val="0"/>
          <w:numId w:val="3"/>
        </w:numPr>
        <w:overflowPunct/>
        <w:autoSpaceDE/>
        <w:autoSpaceDN/>
        <w:adjustRightInd/>
        <w:spacing w:before="100" w:beforeAutospacing="1" w:after="100" w:afterAutospacing="1"/>
        <w:jc w:val="both"/>
        <w:textAlignment w:val="auto"/>
        <w:rPr>
          <w:rFonts w:eastAsia="Times New Roman"/>
          <w:color w:val="auto"/>
          <w:lang w:val="en-US" w:eastAsia="en-US"/>
          <w14:ligatures w14:val="none"/>
        </w:rPr>
      </w:pPr>
      <w:r>
        <w:rPr>
          <w:rFonts w:eastAsia="Times New Roman"/>
          <w:color w:val="auto"/>
          <w:lang w:val="en-US" w:eastAsia="en-US"/>
          <w14:ligatures w14:val="none"/>
        </w:rPr>
        <w:t xml:space="preserve">Study of Use Cases of Vertical Federated Learning. </w:t>
      </w:r>
    </w:p>
    <w:p w14:paraId="1CED8D3C" w14:textId="77777777" w:rsidR="00CC6FC5" w:rsidRPr="00542657" w:rsidRDefault="00CC6FC5" w:rsidP="00CC6FC5">
      <w:pPr>
        <w:pStyle w:val="ListParagraph"/>
        <w:numPr>
          <w:ilvl w:val="0"/>
          <w:numId w:val="3"/>
        </w:numPr>
        <w:overflowPunct/>
        <w:autoSpaceDE/>
        <w:autoSpaceDN/>
        <w:adjustRightInd/>
        <w:spacing w:before="100" w:beforeAutospacing="1" w:after="100" w:afterAutospacing="1"/>
        <w:jc w:val="both"/>
        <w:textAlignment w:val="auto"/>
        <w:rPr>
          <w:rFonts w:eastAsia="Times New Roman"/>
          <w:color w:val="auto"/>
          <w:lang w:val="en-US" w:eastAsia="en-US"/>
          <w14:ligatures w14:val="none"/>
        </w:rPr>
      </w:pPr>
      <w:r w:rsidRPr="00542657">
        <w:rPr>
          <w:rFonts w:eastAsia="Times New Roman"/>
          <w:color w:val="auto"/>
          <w:lang w:val="en-US" w:eastAsia="en-US"/>
          <w14:ligatures w14:val="none"/>
        </w:rPr>
        <w:t>Study on the potential entities participating into VFL (e.g., NWDAF, AF).</w:t>
      </w:r>
    </w:p>
    <w:p w14:paraId="604FF729" w14:textId="77777777" w:rsidR="00CC6FC5" w:rsidRDefault="00CC6FC5" w:rsidP="00CC6FC5">
      <w:pPr>
        <w:pStyle w:val="ListParagraph"/>
        <w:numPr>
          <w:ilvl w:val="0"/>
          <w:numId w:val="3"/>
        </w:numPr>
        <w:jc w:val="both"/>
        <w:rPr>
          <w:lang w:eastAsia="zh-CN"/>
        </w:rPr>
      </w:pPr>
      <w:r w:rsidRPr="6E85F506">
        <w:rPr>
          <w:lang w:eastAsia="zh-CN"/>
        </w:rPr>
        <w:t>Architectural enhancements required to support VFL Model Training and Inference, such as:</w:t>
      </w:r>
    </w:p>
    <w:p w14:paraId="76C9BADB" w14:textId="77777777" w:rsidR="00CC6FC5" w:rsidRDefault="00CC6FC5" w:rsidP="00CC6FC5">
      <w:pPr>
        <w:pStyle w:val="ListParagraph"/>
        <w:numPr>
          <w:ilvl w:val="1"/>
          <w:numId w:val="3"/>
        </w:numPr>
        <w:jc w:val="both"/>
        <w:rPr>
          <w:lang w:eastAsia="zh-CN"/>
        </w:rPr>
      </w:pPr>
      <w:r w:rsidRPr="6E85F506">
        <w:rPr>
          <w:lang w:eastAsia="zh-CN"/>
        </w:rPr>
        <w:t xml:space="preserve">Intermediate Results/Model Sharing during the Training. </w:t>
      </w:r>
    </w:p>
    <w:p w14:paraId="34125108" w14:textId="6A48B2BE" w:rsidR="00CC6FC5" w:rsidRDefault="00CC6FC5" w:rsidP="00CC6FC5">
      <w:pPr>
        <w:pStyle w:val="ListParagraph"/>
        <w:numPr>
          <w:ilvl w:val="1"/>
          <w:numId w:val="3"/>
        </w:numPr>
        <w:jc w:val="both"/>
        <w:rPr>
          <w:lang w:eastAsia="zh-CN"/>
        </w:rPr>
      </w:pPr>
      <w:r w:rsidRPr="6E85F506">
        <w:rPr>
          <w:lang w:eastAsia="zh-CN"/>
        </w:rPr>
        <w:t>How the Model used in VFL related to VFL participants.</w:t>
      </w:r>
    </w:p>
    <w:p w14:paraId="09308C92" w14:textId="269DA86A" w:rsidR="00CC6FC5" w:rsidRDefault="00CC6FC5" w:rsidP="00CC6FC5">
      <w:pPr>
        <w:pStyle w:val="ListParagraph"/>
        <w:numPr>
          <w:ilvl w:val="1"/>
          <w:numId w:val="3"/>
        </w:numPr>
        <w:jc w:val="both"/>
        <w:rPr>
          <w:lang w:eastAsia="zh-CN"/>
        </w:rPr>
      </w:pPr>
      <w:r>
        <w:rPr>
          <w:lang w:eastAsia="zh-CN"/>
        </w:rPr>
        <w:t>Possible enhancements or reuse of horizontal federated learning procedures</w:t>
      </w:r>
    </w:p>
    <w:p w14:paraId="15E92666" w14:textId="31554A57" w:rsidR="00CC6FC5" w:rsidRDefault="00CC6FC5" w:rsidP="00CC6FC5">
      <w:pPr>
        <w:pStyle w:val="NO"/>
        <w:rPr>
          <w:lang w:eastAsia="zh-CN"/>
        </w:rPr>
      </w:pPr>
      <w:r>
        <w:rPr>
          <w:lang w:eastAsia="zh-CN"/>
        </w:rPr>
        <w:t>NOTE</w:t>
      </w:r>
      <w:r w:rsidRPr="6E85F506">
        <w:rPr>
          <w:lang w:eastAsia="zh-CN"/>
        </w:rPr>
        <w:t>:</w:t>
      </w:r>
      <w:r>
        <w:rPr>
          <w:lang w:eastAsia="zh-CN"/>
        </w:rPr>
        <w:tab/>
      </w:r>
      <w:r w:rsidRPr="6E85F506">
        <w:rPr>
          <w:lang w:eastAsia="zh-CN"/>
        </w:rPr>
        <w:t xml:space="preserve">Application layer VFL between AF and UE is out of scope of this WT. </w:t>
      </w:r>
    </w:p>
    <w:p w14:paraId="591870F6" w14:textId="432E3710" w:rsidR="00CC6FC5" w:rsidRDefault="00CC6FC5" w:rsidP="00CC6F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eastAsia="zh-CN"/>
        </w:rPr>
        <w:t xml:space="preserve">+++ </w:t>
      </w:r>
      <w:r>
        <w:rPr>
          <w:rFonts w:ascii="Arial" w:hAnsi="Arial" w:cs="Arial"/>
          <w:color w:val="FF0000"/>
          <w:sz w:val="28"/>
          <w:szCs w:val="28"/>
          <w:lang w:val="en-US" w:eastAsia="zh-CN"/>
        </w:rPr>
        <w:t>End</w:t>
      </w:r>
      <w:r>
        <w:rPr>
          <w:rFonts w:ascii="Arial" w:hAnsi="Arial" w:cs="Arial"/>
          <w:color w:val="FF0000"/>
          <w:sz w:val="28"/>
          <w:szCs w:val="28"/>
          <w:lang w:val="en-US" w:eastAsia="zh-CN"/>
        </w:rPr>
        <w:t xml:space="preserve"> of</w:t>
      </w:r>
      <w:r>
        <w:rPr>
          <w:rFonts w:ascii="Arial" w:hAnsi="Arial" w:cs="Arial"/>
          <w:color w:val="FF0000"/>
          <w:sz w:val="28"/>
          <w:szCs w:val="28"/>
          <w:lang w:val="en-US"/>
        </w:rPr>
        <w:t xml:space="preserve"> change +++</w:t>
      </w:r>
    </w:p>
    <w:p w14:paraId="3A35669A" w14:textId="050CDA1E" w:rsidR="004C5D5C" w:rsidRDefault="004C5D5C" w:rsidP="00CC6FC5"/>
    <w:sectPr w:rsidR="004C5D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5B23"/>
    <w:multiLevelType w:val="multilevel"/>
    <w:tmpl w:val="224E8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11C635C"/>
    <w:multiLevelType w:val="hybridMultilevel"/>
    <w:tmpl w:val="1AFE076E"/>
    <w:lvl w:ilvl="0" w:tplc="88E2EA54">
      <w:start w:val="1"/>
      <w:numFmt w:val="bullet"/>
      <w:lvlText w:val="•"/>
      <w:lvlJc w:val="left"/>
      <w:pPr>
        <w:tabs>
          <w:tab w:val="num" w:pos="720"/>
        </w:tabs>
        <w:ind w:left="720" w:hanging="360"/>
      </w:pPr>
      <w:rPr>
        <w:rFonts w:ascii="Arial" w:hAnsi="Arial" w:hint="default"/>
      </w:rPr>
    </w:lvl>
    <w:lvl w:ilvl="1" w:tplc="3642CD48" w:tentative="1">
      <w:start w:val="1"/>
      <w:numFmt w:val="bullet"/>
      <w:lvlText w:val="•"/>
      <w:lvlJc w:val="left"/>
      <w:pPr>
        <w:tabs>
          <w:tab w:val="num" w:pos="1440"/>
        </w:tabs>
        <w:ind w:left="1440" w:hanging="360"/>
      </w:pPr>
      <w:rPr>
        <w:rFonts w:ascii="Arial" w:hAnsi="Arial" w:hint="default"/>
      </w:rPr>
    </w:lvl>
    <w:lvl w:ilvl="2" w:tplc="B91AA30A" w:tentative="1">
      <w:start w:val="1"/>
      <w:numFmt w:val="bullet"/>
      <w:lvlText w:val="•"/>
      <w:lvlJc w:val="left"/>
      <w:pPr>
        <w:tabs>
          <w:tab w:val="num" w:pos="2160"/>
        </w:tabs>
        <w:ind w:left="2160" w:hanging="360"/>
      </w:pPr>
      <w:rPr>
        <w:rFonts w:ascii="Arial" w:hAnsi="Arial" w:hint="default"/>
      </w:rPr>
    </w:lvl>
    <w:lvl w:ilvl="3" w:tplc="29FC0134" w:tentative="1">
      <w:start w:val="1"/>
      <w:numFmt w:val="bullet"/>
      <w:lvlText w:val="•"/>
      <w:lvlJc w:val="left"/>
      <w:pPr>
        <w:tabs>
          <w:tab w:val="num" w:pos="2880"/>
        </w:tabs>
        <w:ind w:left="2880" w:hanging="360"/>
      </w:pPr>
      <w:rPr>
        <w:rFonts w:ascii="Arial" w:hAnsi="Arial" w:hint="default"/>
      </w:rPr>
    </w:lvl>
    <w:lvl w:ilvl="4" w:tplc="90687436" w:tentative="1">
      <w:start w:val="1"/>
      <w:numFmt w:val="bullet"/>
      <w:lvlText w:val="•"/>
      <w:lvlJc w:val="left"/>
      <w:pPr>
        <w:tabs>
          <w:tab w:val="num" w:pos="3600"/>
        </w:tabs>
        <w:ind w:left="3600" w:hanging="360"/>
      </w:pPr>
      <w:rPr>
        <w:rFonts w:ascii="Arial" w:hAnsi="Arial" w:hint="default"/>
      </w:rPr>
    </w:lvl>
    <w:lvl w:ilvl="5" w:tplc="CA2C81C4" w:tentative="1">
      <w:start w:val="1"/>
      <w:numFmt w:val="bullet"/>
      <w:lvlText w:val="•"/>
      <w:lvlJc w:val="left"/>
      <w:pPr>
        <w:tabs>
          <w:tab w:val="num" w:pos="4320"/>
        </w:tabs>
        <w:ind w:left="4320" w:hanging="360"/>
      </w:pPr>
      <w:rPr>
        <w:rFonts w:ascii="Arial" w:hAnsi="Arial" w:hint="default"/>
      </w:rPr>
    </w:lvl>
    <w:lvl w:ilvl="6" w:tplc="C358940C" w:tentative="1">
      <w:start w:val="1"/>
      <w:numFmt w:val="bullet"/>
      <w:lvlText w:val="•"/>
      <w:lvlJc w:val="left"/>
      <w:pPr>
        <w:tabs>
          <w:tab w:val="num" w:pos="5040"/>
        </w:tabs>
        <w:ind w:left="5040" w:hanging="360"/>
      </w:pPr>
      <w:rPr>
        <w:rFonts w:ascii="Arial" w:hAnsi="Arial" w:hint="default"/>
      </w:rPr>
    </w:lvl>
    <w:lvl w:ilvl="7" w:tplc="F8D81406" w:tentative="1">
      <w:start w:val="1"/>
      <w:numFmt w:val="bullet"/>
      <w:lvlText w:val="•"/>
      <w:lvlJc w:val="left"/>
      <w:pPr>
        <w:tabs>
          <w:tab w:val="num" w:pos="5760"/>
        </w:tabs>
        <w:ind w:left="5760" w:hanging="360"/>
      </w:pPr>
      <w:rPr>
        <w:rFonts w:ascii="Arial" w:hAnsi="Arial" w:hint="default"/>
      </w:rPr>
    </w:lvl>
    <w:lvl w:ilvl="8" w:tplc="A0DC80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516748D"/>
    <w:multiLevelType w:val="hybridMultilevel"/>
    <w:tmpl w:val="6A26BB32"/>
    <w:lvl w:ilvl="0" w:tplc="0AA49834">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F41FA0"/>
    <w:multiLevelType w:val="hybridMultilevel"/>
    <w:tmpl w:val="3990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0092648">
    <w:abstractNumId w:val="2"/>
  </w:num>
  <w:num w:numId="2" w16cid:durableId="902640997">
    <w:abstractNumId w:val="1"/>
  </w:num>
  <w:num w:numId="3" w16cid:durableId="954798938">
    <w:abstractNumId w:val="3"/>
  </w:num>
  <w:num w:numId="4" w16cid:durableId="5689996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581"/>
    <w:rsid w:val="0003142F"/>
    <w:rsid w:val="000E24D7"/>
    <w:rsid w:val="0012169C"/>
    <w:rsid w:val="00123F98"/>
    <w:rsid w:val="00137025"/>
    <w:rsid w:val="00213B25"/>
    <w:rsid w:val="00242BCA"/>
    <w:rsid w:val="00327494"/>
    <w:rsid w:val="00427FD4"/>
    <w:rsid w:val="004C20F7"/>
    <w:rsid w:val="004C5D5C"/>
    <w:rsid w:val="00533B33"/>
    <w:rsid w:val="00542657"/>
    <w:rsid w:val="0061526A"/>
    <w:rsid w:val="00692AFE"/>
    <w:rsid w:val="0079207C"/>
    <w:rsid w:val="007C6BC2"/>
    <w:rsid w:val="00827AC5"/>
    <w:rsid w:val="00867133"/>
    <w:rsid w:val="008C1441"/>
    <w:rsid w:val="008C34B1"/>
    <w:rsid w:val="008D727A"/>
    <w:rsid w:val="00901F3E"/>
    <w:rsid w:val="009140E2"/>
    <w:rsid w:val="00982FB8"/>
    <w:rsid w:val="009B5F2E"/>
    <w:rsid w:val="009C1462"/>
    <w:rsid w:val="009F3C8B"/>
    <w:rsid w:val="00AF1F3C"/>
    <w:rsid w:val="00B85701"/>
    <w:rsid w:val="00B87BE0"/>
    <w:rsid w:val="00B939FA"/>
    <w:rsid w:val="00CC6FC5"/>
    <w:rsid w:val="00D04F32"/>
    <w:rsid w:val="00DC6ED0"/>
    <w:rsid w:val="00E63DEF"/>
    <w:rsid w:val="00FB433F"/>
    <w:rsid w:val="00FC6581"/>
    <w:rsid w:val="0F1152C5"/>
    <w:rsid w:val="4E53B925"/>
    <w:rsid w:val="6E85F506"/>
    <w:rsid w:val="74C94C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3AAE2"/>
  <w15:chartTrackingRefBased/>
  <w15:docId w15:val="{DBBABBCE-0EE6-4FB1-9FC5-8903792FC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26A"/>
    <w:pPr>
      <w:overflowPunct w:val="0"/>
      <w:autoSpaceDE w:val="0"/>
      <w:autoSpaceDN w:val="0"/>
      <w:adjustRightInd w:val="0"/>
      <w:spacing w:after="180" w:line="240" w:lineRule="auto"/>
      <w:textAlignment w:val="baseline"/>
    </w:pPr>
    <w:rPr>
      <w:rFonts w:ascii="Times New Roman" w:eastAsiaTheme="minorEastAsia" w:hAnsi="Times New Roman" w:cs="Times New Roman"/>
      <w:color w:val="000000"/>
      <w:kern w:val="0"/>
      <w:sz w:val="20"/>
      <w:szCs w:val="20"/>
      <w:lang w:val="en-GB" w:eastAsia="ja-JP"/>
    </w:rPr>
  </w:style>
  <w:style w:type="paragraph" w:styleId="Heading1">
    <w:name w:val="heading 1"/>
    <w:next w:val="Normal"/>
    <w:link w:val="Heading1Char"/>
    <w:qFormat/>
    <w:rsid w:val="0061526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kern w:val="0"/>
      <w:sz w:val="36"/>
      <w:szCs w:val="20"/>
      <w:lang w:val="en-GB" w:eastAsia="ja-JP"/>
      <w14:ligatures w14:val="none"/>
    </w:rPr>
  </w:style>
  <w:style w:type="paragraph" w:styleId="Heading2">
    <w:name w:val="heading 2"/>
    <w:basedOn w:val="Normal"/>
    <w:next w:val="Normal"/>
    <w:link w:val="Heading2Char"/>
    <w:uiPriority w:val="9"/>
    <w:semiHidden/>
    <w:unhideWhenUsed/>
    <w:qFormat/>
    <w:rsid w:val="00CC6F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526A"/>
    <w:rPr>
      <w:rFonts w:ascii="Arial" w:eastAsiaTheme="minorEastAsia" w:hAnsi="Arial" w:cs="Times New Roman"/>
      <w:kern w:val="0"/>
      <w:sz w:val="36"/>
      <w:szCs w:val="20"/>
      <w:lang w:val="en-GB" w:eastAsia="ja-JP"/>
      <w14:ligatures w14:val="none"/>
    </w:rPr>
  </w:style>
  <w:style w:type="paragraph" w:customStyle="1" w:styleId="CRCoverPage">
    <w:name w:val="CR Cover Page"/>
    <w:link w:val="CRCoverPageZchn"/>
    <w:rsid w:val="0061526A"/>
    <w:pPr>
      <w:spacing w:after="120" w:line="240" w:lineRule="auto"/>
    </w:pPr>
    <w:rPr>
      <w:rFonts w:ascii="Arial" w:eastAsiaTheme="minorEastAsia" w:hAnsi="Arial" w:cs="Times New Roman"/>
      <w:kern w:val="0"/>
      <w:sz w:val="20"/>
      <w:szCs w:val="20"/>
      <w:lang w:val="en-GB"/>
    </w:rPr>
  </w:style>
  <w:style w:type="character" w:customStyle="1" w:styleId="CRCoverPageZchn">
    <w:name w:val="CR Cover Page Zchn"/>
    <w:link w:val="CRCoverPage"/>
    <w:rsid w:val="0061526A"/>
    <w:rPr>
      <w:rFonts w:ascii="Arial" w:eastAsiaTheme="minorEastAsia" w:hAnsi="Arial" w:cs="Times New Roman"/>
      <w:kern w:val="0"/>
      <w:sz w:val="20"/>
      <w:szCs w:val="20"/>
      <w:lang w:val="en-GB"/>
    </w:rPr>
  </w:style>
  <w:style w:type="paragraph" w:customStyle="1" w:styleId="B1">
    <w:name w:val="B1"/>
    <w:basedOn w:val="Normal"/>
    <w:link w:val="B1Char"/>
    <w:qFormat/>
    <w:rsid w:val="0061526A"/>
    <w:pPr>
      <w:ind w:left="568" w:hanging="284"/>
    </w:pPr>
    <w:rPr>
      <w14:ligatures w14:val="none"/>
    </w:rPr>
  </w:style>
  <w:style w:type="character" w:customStyle="1" w:styleId="B1Char">
    <w:name w:val="B1 Char"/>
    <w:link w:val="B1"/>
    <w:qFormat/>
    <w:rsid w:val="0061526A"/>
    <w:rPr>
      <w:rFonts w:ascii="Times New Roman" w:eastAsiaTheme="minorEastAsia" w:hAnsi="Times New Roman" w:cs="Times New Roman"/>
      <w:color w:val="000000"/>
      <w:kern w:val="0"/>
      <w:sz w:val="20"/>
      <w:szCs w:val="20"/>
      <w:lang w:val="en-GB" w:eastAsia="ja-JP"/>
      <w14:ligatures w14:val="none"/>
    </w:rPr>
  </w:style>
  <w:style w:type="paragraph" w:styleId="ListParagraph">
    <w:name w:val="List Paragraph"/>
    <w:basedOn w:val="Normal"/>
    <w:uiPriority w:val="34"/>
    <w:qFormat/>
    <w:rsid w:val="00E63DEF"/>
    <w:pPr>
      <w:ind w:left="720"/>
      <w:contextualSpacing/>
    </w:pPr>
  </w:style>
  <w:style w:type="paragraph" w:styleId="NormalWeb">
    <w:name w:val="Normal (Web)"/>
    <w:basedOn w:val="Normal"/>
    <w:uiPriority w:val="99"/>
    <w:semiHidden/>
    <w:unhideWhenUsed/>
    <w:rsid w:val="00533B33"/>
    <w:pPr>
      <w:overflowPunct/>
      <w:autoSpaceDE/>
      <w:autoSpaceDN/>
      <w:adjustRightInd/>
      <w:spacing w:before="100" w:beforeAutospacing="1" w:after="100" w:afterAutospacing="1"/>
      <w:textAlignment w:val="auto"/>
    </w:pPr>
    <w:rPr>
      <w:rFonts w:eastAsia="Times New Roman"/>
      <w:color w:val="auto"/>
      <w:sz w:val="24"/>
      <w:szCs w:val="24"/>
      <w:lang w:val="en-US" w:eastAsia="en-US"/>
      <w14:ligatures w14:val="none"/>
    </w:rPr>
  </w:style>
  <w:style w:type="paragraph" w:styleId="Revision">
    <w:name w:val="Revision"/>
    <w:hidden/>
    <w:uiPriority w:val="99"/>
    <w:semiHidden/>
    <w:rsid w:val="00542657"/>
    <w:pPr>
      <w:spacing w:after="0" w:line="240" w:lineRule="auto"/>
    </w:pPr>
    <w:rPr>
      <w:rFonts w:ascii="Times New Roman" w:eastAsiaTheme="minorEastAsia" w:hAnsi="Times New Roman" w:cs="Times New Roman"/>
      <w:color w:val="000000"/>
      <w:kern w:val="0"/>
      <w:sz w:val="20"/>
      <w:szCs w:val="20"/>
      <w:lang w:val="en-GB" w:eastAsia="ja-JP"/>
    </w:rPr>
  </w:style>
  <w:style w:type="character" w:styleId="CommentReference">
    <w:name w:val="annotation reference"/>
    <w:basedOn w:val="DefaultParagraphFont"/>
    <w:uiPriority w:val="99"/>
    <w:semiHidden/>
    <w:unhideWhenUsed/>
    <w:rsid w:val="00542657"/>
    <w:rPr>
      <w:sz w:val="16"/>
      <w:szCs w:val="16"/>
    </w:rPr>
  </w:style>
  <w:style w:type="paragraph" w:styleId="CommentText">
    <w:name w:val="annotation text"/>
    <w:basedOn w:val="Normal"/>
    <w:link w:val="CommentTextChar"/>
    <w:uiPriority w:val="99"/>
    <w:unhideWhenUsed/>
    <w:rsid w:val="00542657"/>
  </w:style>
  <w:style w:type="character" w:customStyle="1" w:styleId="CommentTextChar">
    <w:name w:val="Comment Text Char"/>
    <w:basedOn w:val="DefaultParagraphFont"/>
    <w:link w:val="CommentText"/>
    <w:uiPriority w:val="99"/>
    <w:rsid w:val="00542657"/>
    <w:rPr>
      <w:rFonts w:ascii="Times New Roman" w:eastAsiaTheme="minorEastAsia"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542657"/>
    <w:rPr>
      <w:b/>
      <w:bCs/>
    </w:rPr>
  </w:style>
  <w:style w:type="character" w:customStyle="1" w:styleId="CommentSubjectChar">
    <w:name w:val="Comment Subject Char"/>
    <w:basedOn w:val="CommentTextChar"/>
    <w:link w:val="CommentSubject"/>
    <w:uiPriority w:val="99"/>
    <w:semiHidden/>
    <w:rsid w:val="00542657"/>
    <w:rPr>
      <w:rFonts w:ascii="Times New Roman" w:eastAsiaTheme="minorEastAsia" w:hAnsi="Times New Roman" w:cs="Times New Roman"/>
      <w:b/>
      <w:bCs/>
      <w:color w:val="000000"/>
      <w:kern w:val="0"/>
      <w:sz w:val="20"/>
      <w:szCs w:val="20"/>
      <w:lang w:val="en-GB" w:eastAsia="ja-JP"/>
    </w:rPr>
  </w:style>
  <w:style w:type="character" w:customStyle="1" w:styleId="Heading2Char">
    <w:name w:val="Heading 2 Char"/>
    <w:basedOn w:val="DefaultParagraphFont"/>
    <w:link w:val="Heading2"/>
    <w:uiPriority w:val="9"/>
    <w:semiHidden/>
    <w:rsid w:val="00CC6FC5"/>
    <w:rPr>
      <w:rFonts w:asciiTheme="majorHAnsi" w:eastAsiaTheme="majorEastAsia" w:hAnsiTheme="majorHAnsi" w:cstheme="majorBidi"/>
      <w:color w:val="2F5496" w:themeColor="accent1" w:themeShade="BF"/>
      <w:kern w:val="0"/>
      <w:sz w:val="26"/>
      <w:szCs w:val="26"/>
      <w:lang w:val="en-GB" w:eastAsia="ja-JP"/>
    </w:rPr>
  </w:style>
  <w:style w:type="paragraph" w:customStyle="1" w:styleId="NO">
    <w:name w:val="NO"/>
    <w:basedOn w:val="Normal"/>
    <w:link w:val="NOChar"/>
    <w:qFormat/>
    <w:rsid w:val="00CC6FC5"/>
    <w:pPr>
      <w:keepLines/>
      <w:ind w:left="1135" w:hanging="851"/>
    </w:pPr>
    <w:rPr>
      <w14:ligatures w14:val="none"/>
    </w:rPr>
  </w:style>
  <w:style w:type="character" w:customStyle="1" w:styleId="NOChar">
    <w:name w:val="NO Char"/>
    <w:link w:val="NO"/>
    <w:rsid w:val="00CC6FC5"/>
    <w:rPr>
      <w:rFonts w:ascii="Times New Roman" w:eastAsiaTheme="minorEastAsia" w:hAnsi="Times New Roman" w:cs="Times New Roman"/>
      <w:color w:val="000000"/>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95467">
      <w:bodyDiv w:val="1"/>
      <w:marLeft w:val="0"/>
      <w:marRight w:val="0"/>
      <w:marTop w:val="0"/>
      <w:marBottom w:val="0"/>
      <w:divBdr>
        <w:top w:val="none" w:sz="0" w:space="0" w:color="auto"/>
        <w:left w:val="none" w:sz="0" w:space="0" w:color="auto"/>
        <w:bottom w:val="none" w:sz="0" w:space="0" w:color="auto"/>
        <w:right w:val="none" w:sz="0" w:space="0" w:color="auto"/>
      </w:divBdr>
      <w:divsChild>
        <w:div w:id="1174105517">
          <w:marLeft w:val="360"/>
          <w:marRight w:val="0"/>
          <w:marTop w:val="200"/>
          <w:marBottom w:val="0"/>
          <w:divBdr>
            <w:top w:val="none" w:sz="0" w:space="0" w:color="auto"/>
            <w:left w:val="none" w:sz="0" w:space="0" w:color="auto"/>
            <w:bottom w:val="none" w:sz="0" w:space="0" w:color="auto"/>
            <w:right w:val="none" w:sz="0" w:space="0" w:color="auto"/>
          </w:divBdr>
        </w:div>
        <w:div w:id="1789228941">
          <w:marLeft w:val="360"/>
          <w:marRight w:val="0"/>
          <w:marTop w:val="200"/>
          <w:marBottom w:val="0"/>
          <w:divBdr>
            <w:top w:val="none" w:sz="0" w:space="0" w:color="auto"/>
            <w:left w:val="none" w:sz="0" w:space="0" w:color="auto"/>
            <w:bottom w:val="none" w:sz="0" w:space="0" w:color="auto"/>
            <w:right w:val="none" w:sz="0" w:space="0" w:color="auto"/>
          </w:divBdr>
        </w:div>
      </w:divsChild>
    </w:div>
    <w:div w:id="463355264">
      <w:bodyDiv w:val="1"/>
      <w:marLeft w:val="0"/>
      <w:marRight w:val="0"/>
      <w:marTop w:val="0"/>
      <w:marBottom w:val="0"/>
      <w:divBdr>
        <w:top w:val="none" w:sz="0" w:space="0" w:color="auto"/>
        <w:left w:val="none" w:sz="0" w:space="0" w:color="auto"/>
        <w:bottom w:val="none" w:sz="0" w:space="0" w:color="auto"/>
        <w:right w:val="none" w:sz="0" w:space="0" w:color="auto"/>
      </w:divBdr>
    </w:div>
    <w:div w:id="836268596">
      <w:bodyDiv w:val="1"/>
      <w:marLeft w:val="0"/>
      <w:marRight w:val="0"/>
      <w:marTop w:val="0"/>
      <w:marBottom w:val="0"/>
      <w:divBdr>
        <w:top w:val="none" w:sz="0" w:space="0" w:color="auto"/>
        <w:left w:val="none" w:sz="0" w:space="0" w:color="auto"/>
        <w:bottom w:val="none" w:sz="0" w:space="0" w:color="auto"/>
        <w:right w:val="none" w:sz="0" w:space="0" w:color="auto"/>
      </w:divBdr>
    </w:div>
    <w:div w:id="17227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5" ma:contentTypeDescription="Create a new document." ma:contentTypeScope="" ma:versionID="0f104cacfccfd84a1055f9ca5c5adc2e">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425eaeb739b42985a4058f9e08c103c1"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00D105-250D-4EBD-99ED-9086E117BB11}">
  <ds:schemaRefs>
    <ds:schemaRef ds:uri="http://schemas.microsoft.com/sharepoint/events"/>
  </ds:schemaRefs>
</ds:datastoreItem>
</file>

<file path=customXml/itemProps2.xml><?xml version="1.0" encoding="utf-8"?>
<ds:datastoreItem xmlns:ds="http://schemas.openxmlformats.org/officeDocument/2006/customXml" ds:itemID="{36C4F65E-2C67-40E6-B40D-88A7CBBB757D}">
  <ds:schemaRefs>
    <ds:schemaRef ds:uri="Microsoft.SharePoint.Taxonomy.ContentTypeSync"/>
  </ds:schemaRefs>
</ds:datastoreItem>
</file>

<file path=customXml/itemProps3.xml><?xml version="1.0" encoding="utf-8"?>
<ds:datastoreItem xmlns:ds="http://schemas.openxmlformats.org/officeDocument/2006/customXml" ds:itemID="{F4ACEAC4-E9B9-4592-AB1B-D984711A3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5C6B1-2264-4858-AD84-44F7605F97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2</Pages>
  <Words>595</Words>
  <Characters>3397</Characters>
  <Application>Microsoft Office Word</Application>
  <DocSecurity>0</DocSecurity>
  <Lines>28</Lines>
  <Paragraphs>7</Paragraphs>
  <ScaleCrop>false</ScaleCrop>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Arfan Wahla (Nokia)</dc:creator>
  <cp:keywords/>
  <dc:description/>
  <cp:lastModifiedBy>Nokia rev01</cp:lastModifiedBy>
  <cp:revision>4</cp:revision>
  <dcterms:created xsi:type="dcterms:W3CDTF">2024-01-12T19:26:00Z</dcterms:created>
  <dcterms:modified xsi:type="dcterms:W3CDTF">2024-01-12T19:52:00Z</dcterms:modified>
</cp:coreProperties>
</file>